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5E3B8" w14:textId="4854BB27" w:rsidR="003774E4" w:rsidRPr="009660CA" w:rsidRDefault="003774E4" w:rsidP="009660CA">
      <w:pPr>
        <w:pStyle w:val="metin"/>
        <w:spacing w:before="0" w:beforeAutospacing="0" w:after="0" w:afterAutospacing="0" w:line="276" w:lineRule="auto"/>
        <w:ind w:firstLine="566"/>
        <w:rPr>
          <w:b/>
          <w:bCs/>
          <w:color w:val="000000"/>
          <w:sz w:val="20"/>
          <w:szCs w:val="20"/>
        </w:rPr>
      </w:pPr>
      <w:r w:rsidRPr="009660CA">
        <w:rPr>
          <w:b/>
          <w:bCs/>
          <w:color w:val="000000"/>
          <w:sz w:val="20"/>
          <w:szCs w:val="20"/>
        </w:rPr>
        <w:t>31213 sayılı 2020 Milli Eğitim Bakanlığı Rehberlik ve Psikolojik Danışma Hizmetleri Yönetmeliği</w:t>
      </w:r>
    </w:p>
    <w:p w14:paraId="50E43160" w14:textId="77777777" w:rsidR="003774E4" w:rsidRPr="009660CA" w:rsidRDefault="003774E4" w:rsidP="009660CA">
      <w:pPr>
        <w:pStyle w:val="metin"/>
        <w:spacing w:before="0" w:beforeAutospacing="0" w:after="0" w:afterAutospacing="0" w:line="276" w:lineRule="auto"/>
        <w:ind w:firstLine="566"/>
        <w:jc w:val="both"/>
        <w:rPr>
          <w:b/>
          <w:bCs/>
          <w:color w:val="000000"/>
          <w:sz w:val="20"/>
          <w:szCs w:val="20"/>
        </w:rPr>
      </w:pPr>
    </w:p>
    <w:p w14:paraId="3C9EA618" w14:textId="669DDAEA"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b/>
          <w:bCs/>
          <w:color w:val="000000"/>
          <w:sz w:val="20"/>
          <w:szCs w:val="20"/>
        </w:rPr>
        <w:t>Sınıf rehber öğretmeninin görevleri</w:t>
      </w:r>
    </w:p>
    <w:p w14:paraId="2D56CA00"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b/>
          <w:bCs/>
          <w:color w:val="000000"/>
          <w:sz w:val="20"/>
          <w:szCs w:val="20"/>
        </w:rPr>
        <w:t>MADDE 23 –</w:t>
      </w:r>
      <w:r w:rsidRPr="009660CA">
        <w:rPr>
          <w:color w:val="000000"/>
          <w:sz w:val="20"/>
          <w:szCs w:val="20"/>
        </w:rPr>
        <w:t> (1) Sınıf rehber öğretmeni aşağıdaki görevleri yapar:</w:t>
      </w:r>
    </w:p>
    <w:p w14:paraId="75902F53"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a) Sınıf rehberlik planını okul rehberlik ve psikolojik danışma programı ile sınıf rehberlik programı çerçevesinde hazırlayarak en geç ekim ayının ikinci haftasında eğitim kurumu müdürüne onaylatır. Sınıf rehberlik planının bir örneğini rehberlik ve psikolojik danışma servisi ile paylaşır. Plan dâhilinde uygulamalarını gerçekleştirir.</w:t>
      </w:r>
    </w:p>
    <w:p w14:paraId="37746E60"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b) Sınıf rehberlik programı kapsamındaki etkinlikleri sınıfında uygular.</w:t>
      </w:r>
    </w:p>
    <w:p w14:paraId="08BB3005"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c) Öğrencilerinin rehberlik ve psikolojik danışma hizmetlerine ilişkin ihtiyaçlarını belirleyerek okul rehberlik ve psikolojik danışma programına yansıtılmak üzere rehberlik ve psikolojik danışma servisine iletir.</w:t>
      </w:r>
    </w:p>
    <w:p w14:paraId="102DECD0"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ç) Okul rehberlik ve psikolojik danışma programının hedeflerine ilişkin etkinliklerde rehberlik ve psikolojik danışma servisiyle iş birliği yapar.</w:t>
      </w:r>
    </w:p>
    <w:p w14:paraId="4CE2957E"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d) Her yıl kasım ayı içerisinde sınıfında bulunan risk altındaki öğrencilere ait verilerin bir örneğini rehberlik ve psikolojik danışma servisine iletir.</w:t>
      </w:r>
    </w:p>
    <w:p w14:paraId="2B8DE9E0"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e) Bireyi tanıma tekniklerinden uzmanlık bilgisi gerektirmeyenleri rehber öğretmen/psikolojik danışman ile iş birliği yaparak sınıfında uygular, sonuçlarını rehberlik ve psikolojik danışma servisi ile paylaşır.</w:t>
      </w:r>
    </w:p>
    <w:p w14:paraId="7E520DD0"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f) Sınıfa yeni gelen veya uyum güçlüğü yaşayan öğrencilerin okula uyum sağlamaları sürecinde rehber öğretmen/psikolojik danışman ile iş birliği içerisinde çalışır.</w:t>
      </w:r>
    </w:p>
    <w:p w14:paraId="2CE8E3CB"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g) Öğrencilerini rehber öğretmen/psikolojik danışman ile iş birliği yaparak ilgi, yetenek, değer, akademik başarı ve kişilik özelliklerine göre öğrenci kulüplerine, seçmeli derslere ve sosyal etkinliklere yöneltir.</w:t>
      </w:r>
    </w:p>
    <w:p w14:paraId="7D77A6B4"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ğ) Risk altında olan öğrencileri fark ettiğinde, gerekli desteği almaları için rehberlik ve psikolojik danışma servisini bilgilendirir.</w:t>
      </w:r>
    </w:p>
    <w:p w14:paraId="72433DED"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h) Öğrencinin, öğrenme stilini fark etmesine, öğrenme becerilerini geliştirmesine, akademik performansını artırmasına yönelik çalışmalarında rehberlik ve psikolojik danışma servisiyle iş birliği yapar.</w:t>
      </w:r>
    </w:p>
    <w:p w14:paraId="18AB94BA"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ı) Sınıfıyla ilgili yürüttüğü rehberlik çalışmalarına ilişkin raporu her dönem sonunda eğitim kurumu müdürüne sunar.</w:t>
      </w:r>
    </w:p>
    <w:p w14:paraId="09755F24"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i) Sınıfında sosyal duygusal, akademik ve kariyer gelişimi açısından desteklenmeye ihtiyaç duyan öğrencileri rehberlik ve psikolojik danışma servisine yönlendirir, öğrencilerin gelişimini desteklemek amacıyla iş birliği yapar. Eğitim kurumunda rehber öğretmen/psikolojik danışmanın bulunmaması hâlinde öğrenciyi rehberlik ve araştırma merkezine yönlendirir.</w:t>
      </w:r>
    </w:p>
    <w:p w14:paraId="76CFAB10" w14:textId="77777777" w:rsidR="003774E4"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j) </w:t>
      </w:r>
      <w:proofErr w:type="gramStart"/>
      <w:r w:rsidRPr="009660CA">
        <w:rPr>
          <w:rStyle w:val="grame"/>
          <w:color w:val="000000"/>
          <w:sz w:val="20"/>
          <w:szCs w:val="20"/>
        </w:rPr>
        <w:t>Eğitim kurumu</w:t>
      </w:r>
      <w:proofErr w:type="gramEnd"/>
      <w:r w:rsidRPr="009660CA">
        <w:rPr>
          <w:color w:val="000000"/>
          <w:sz w:val="20"/>
          <w:szCs w:val="20"/>
        </w:rPr>
        <w:t> müdürünün vereceği rehberlik hizmetleri ile ilgili diğer görevleri yapar.</w:t>
      </w:r>
    </w:p>
    <w:p w14:paraId="716214DF" w14:textId="77777777" w:rsidR="001F514A" w:rsidRPr="009660CA" w:rsidRDefault="001F514A" w:rsidP="009660CA">
      <w:pPr>
        <w:pStyle w:val="metin"/>
        <w:spacing w:before="0" w:beforeAutospacing="0" w:after="0" w:afterAutospacing="0" w:line="276" w:lineRule="auto"/>
        <w:ind w:firstLine="566"/>
        <w:jc w:val="both"/>
        <w:rPr>
          <w:color w:val="000000"/>
          <w:sz w:val="20"/>
          <w:szCs w:val="20"/>
        </w:rPr>
      </w:pPr>
      <w:bookmarkStart w:id="0" w:name="_GoBack"/>
      <w:bookmarkEnd w:id="0"/>
    </w:p>
    <w:p w14:paraId="17E26D7D"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b/>
          <w:bCs/>
          <w:color w:val="000000"/>
          <w:sz w:val="20"/>
          <w:szCs w:val="20"/>
        </w:rPr>
        <w:t>Diğer öğretmenler</w:t>
      </w:r>
    </w:p>
    <w:p w14:paraId="648F24CE"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b/>
          <w:bCs/>
          <w:color w:val="000000"/>
          <w:sz w:val="20"/>
          <w:szCs w:val="20"/>
        </w:rPr>
        <w:t>MADDE 24 –</w:t>
      </w:r>
      <w:r w:rsidRPr="009660CA">
        <w:rPr>
          <w:color w:val="000000"/>
          <w:sz w:val="20"/>
          <w:szCs w:val="20"/>
        </w:rPr>
        <w:t> (1) Sınıf rehber öğretmenliği görevi olmayan öğretmenler, gerektiğinde rehberlik ve psikolojik danışma servisinin planlaması doğrultusunda rehberlik çalışmalarına destek sağlar.</w:t>
      </w:r>
    </w:p>
    <w:p w14:paraId="6283EF37"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(2) Okul rehberlik ve psikolojik danışma programının hedeflerine ilişkin etkinliklerde rehberlik ve psikolojik danışma servisiyle iş birliği yapar.</w:t>
      </w:r>
    </w:p>
    <w:p w14:paraId="7A7CFEE6" w14:textId="77777777" w:rsidR="003774E4"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(3) Sınıfında sosyal duygusal, akademik ve kariyer gelişimi açısından desteklenmeye ihtiyaç duyan öğrencileri sınıf rehber öğretmeni ile iş birliği içerisinde rehberlik ve psikolojik danışma servisine yönlendirir. Eğitim kurumunda rehber öğretmen/psikolojik danışmanın bulunmaması halinde öğrenciyi rehberlik ve araştırma merkezine yönlendirir.</w:t>
      </w:r>
    </w:p>
    <w:p w14:paraId="4D1AB9E9" w14:textId="5B382BA4" w:rsidR="00CA0348" w:rsidRPr="009660CA" w:rsidRDefault="003774E4" w:rsidP="009660CA">
      <w:pPr>
        <w:pStyle w:val="metin"/>
        <w:spacing w:before="0" w:beforeAutospacing="0" w:after="0" w:afterAutospacing="0" w:line="276" w:lineRule="auto"/>
        <w:ind w:firstLine="566"/>
        <w:jc w:val="both"/>
        <w:rPr>
          <w:color w:val="000000"/>
          <w:sz w:val="20"/>
          <w:szCs w:val="20"/>
        </w:rPr>
      </w:pPr>
      <w:r w:rsidRPr="009660CA">
        <w:rPr>
          <w:color w:val="000000"/>
          <w:sz w:val="20"/>
          <w:szCs w:val="20"/>
        </w:rPr>
        <w:t>(4) </w:t>
      </w:r>
      <w:r w:rsidRPr="009660CA">
        <w:rPr>
          <w:rStyle w:val="grame"/>
          <w:color w:val="000000"/>
          <w:sz w:val="20"/>
          <w:szCs w:val="20"/>
        </w:rPr>
        <w:t>Eğitim kurumu</w:t>
      </w:r>
      <w:r w:rsidRPr="009660CA">
        <w:rPr>
          <w:color w:val="000000"/>
          <w:sz w:val="20"/>
          <w:szCs w:val="20"/>
        </w:rPr>
        <w:t> müdürünün vereceği rehberlik hizmetleri ile ilgili diğer görevleri yapar.</w:t>
      </w:r>
    </w:p>
    <w:sectPr w:rsidR="00CA0348" w:rsidRPr="00966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F63"/>
    <w:rsid w:val="001F514A"/>
    <w:rsid w:val="003774E4"/>
    <w:rsid w:val="005A5F63"/>
    <w:rsid w:val="009660CA"/>
    <w:rsid w:val="00CA0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3774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77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3774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7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1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Topkara</dc:creator>
  <cp:keywords/>
  <dc:description/>
  <cp:lastModifiedBy>Win10</cp:lastModifiedBy>
  <cp:revision>5</cp:revision>
  <dcterms:created xsi:type="dcterms:W3CDTF">2022-09-14T08:50:00Z</dcterms:created>
  <dcterms:modified xsi:type="dcterms:W3CDTF">2023-09-07T10:19:00Z</dcterms:modified>
</cp:coreProperties>
</file>